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1139E" w:rsidRPr="0021139E" w:rsidTr="00DA0191">
        <w:trPr>
          <w:trHeight w:val="96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1139E" w:rsidRDefault="0021139E" w:rsidP="00247074">
            <w:pPr>
              <w:spacing w:after="6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21139E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B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R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Z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C</w:t>
            </w:r>
          </w:p>
          <w:p w:rsidR="00247074" w:rsidRDefault="00AE7EB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s</w:t>
            </w:r>
            <w:r w:rsidR="00247074">
              <w:rPr>
                <w:rFonts w:ascii="Arial" w:hAnsi="Arial" w:cs="Arial"/>
                <w:b/>
                <w:lang w:val="hr-HR"/>
              </w:rPr>
              <w:t xml:space="preserve">udjelovanja javnosti u internetskom savjetovanju </w:t>
            </w:r>
          </w:p>
          <w:p w:rsidR="0021139E" w:rsidRPr="0021139E" w:rsidRDefault="00247074" w:rsidP="00DA019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o nacrtu prijedloga odluke ili drugog općeg akta</w:t>
            </w:r>
          </w:p>
        </w:tc>
      </w:tr>
      <w:tr w:rsidR="0021139E" w:rsidRPr="0021139E" w:rsidTr="00DA0191">
        <w:trPr>
          <w:trHeight w:val="13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247074" w:rsidRPr="0021139E" w:rsidRDefault="0021139E" w:rsidP="002470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Naziv dokumenta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</w:p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852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Nacrt prijedloga odluke </w:t>
            </w:r>
          </w:p>
          <w:p w:rsidR="0021139E" w:rsidRPr="00251EE3" w:rsidRDefault="0021139E" w:rsidP="00852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>o izmjen</w:t>
            </w:r>
            <w:r w:rsidR="00247074">
              <w:rPr>
                <w:rFonts w:ascii="Arial" w:hAnsi="Arial" w:cs="Arial"/>
                <w:b/>
                <w:bCs/>
                <w:sz w:val="20"/>
                <w:lang w:val="hr-HR"/>
              </w:rPr>
              <w:t>ama</w:t>
            </w: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i dopun</w:t>
            </w:r>
            <w:r w:rsidR="00247074">
              <w:rPr>
                <w:rFonts w:ascii="Arial" w:hAnsi="Arial" w:cs="Arial"/>
                <w:b/>
                <w:bCs/>
                <w:sz w:val="20"/>
                <w:lang w:val="hr-HR"/>
              </w:rPr>
              <w:t>ama</w:t>
            </w:r>
          </w:p>
          <w:p w:rsidR="00AE7EBE" w:rsidRDefault="0021139E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Odluke o </w:t>
            </w:r>
            <w:r w:rsidR="00247074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načinu pružanja javne usluge </w:t>
            </w:r>
          </w:p>
          <w:p w:rsidR="00247074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sakupljanja komunalnog otpada </w:t>
            </w:r>
          </w:p>
          <w:p w:rsidR="0021139E" w:rsidRPr="0021139E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na području Grada Zadra</w:t>
            </w:r>
          </w:p>
        </w:tc>
      </w:tr>
      <w:tr w:rsidR="00852583" w:rsidRPr="0021139E" w:rsidTr="00DA0191">
        <w:trPr>
          <w:trHeight w:val="7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Naziv tijela nadležnog za izradu nacrta 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GRADSKO VIJEĆE GRADA ZADRA</w:t>
            </w:r>
          </w:p>
          <w:p w:rsidR="00852583" w:rsidRPr="00852583" w:rsidRDefault="00852583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lang w:val="hr-HR"/>
              </w:rPr>
            </w:pPr>
          </w:p>
          <w:p w:rsidR="0021139E" w:rsidRP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KLUB VIJEĆNIKA AKCIJE MLADIH</w:t>
            </w:r>
          </w:p>
        </w:tc>
      </w:tr>
      <w:tr w:rsidR="0021139E" w:rsidRPr="0021139E" w:rsidTr="00DA0191">
        <w:trPr>
          <w:trHeight w:val="14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47074" w:rsidP="0021139E">
            <w:pPr>
              <w:spacing w:after="0" w:line="240" w:lineRule="auto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Svrha dokumenta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E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Izvješćivanje o provedenom savjetovanju </w:t>
            </w:r>
          </w:p>
          <w:p w:rsidR="00247074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s javnošću o Nacrtu prijedloga </w:t>
            </w: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odluke </w:t>
            </w:r>
          </w:p>
          <w:p w:rsidR="00247074" w:rsidRPr="00251EE3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>o izmjen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ama</w:t>
            </w: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i dopun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ama</w:t>
            </w:r>
          </w:p>
          <w:p w:rsidR="00AE7EBE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Odluke o 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načinu pružanja javne usluge </w:t>
            </w:r>
          </w:p>
          <w:p w:rsidR="00247074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sakupljanja komunalnog otpada </w:t>
            </w:r>
          </w:p>
          <w:p w:rsidR="0021139E" w:rsidRPr="0021139E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na području Grada Zadra</w:t>
            </w:r>
          </w:p>
        </w:tc>
      </w:tr>
      <w:tr w:rsidR="00247074" w:rsidRPr="0021139E" w:rsidTr="00DA0191">
        <w:trPr>
          <w:trHeight w:val="6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Pr="0021139E" w:rsidRDefault="00247074" w:rsidP="00C52095">
            <w:pPr>
              <w:spacing w:after="0" w:line="240" w:lineRule="auto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Razdoblje internetskog savjetovanja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Pr="0021139E" w:rsidRDefault="00D848D1" w:rsidP="00DA01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1</w:t>
            </w:r>
            <w:r w:rsidR="00DA0191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7</w:t>
            </w:r>
            <w:r w:rsidR="00247074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.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veljače</w:t>
            </w:r>
            <w:r w:rsidR="00247074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do</w:t>
            </w:r>
            <w:r w:rsidR="00247074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1</w:t>
            </w:r>
            <w:r w:rsidR="00DA0191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9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</w:t>
            </w:r>
            <w:r w:rsidR="00247074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ožujka</w:t>
            </w:r>
            <w:r w:rsidR="00247074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202</w:t>
            </w:r>
            <w:r w:rsidR="0009364C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5</w:t>
            </w:r>
            <w:r w:rsidR="00247074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 godine</w:t>
            </w:r>
          </w:p>
        </w:tc>
      </w:tr>
      <w:tr w:rsidR="00852583" w:rsidRPr="0021139E" w:rsidTr="00DA0191">
        <w:trPr>
          <w:trHeight w:val="7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DA0191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Interes, odnosno kategorija i brojnost korisnika </w:t>
            </w:r>
          </w:p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koje predstavljate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DA0191">
        <w:trPr>
          <w:trHeight w:val="9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Načelne primjedbe i prijedlozi na predloženi </w:t>
            </w:r>
          </w:p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nacrt akta s obrazloženjem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DA0191">
        <w:trPr>
          <w:trHeight w:val="9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Primjedbe i prijedlozi na pojedine članke </w:t>
            </w:r>
          </w:p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predloženog nacrta s obrazloženjem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DA0191">
        <w:trPr>
          <w:trHeight w:val="8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F0" w:rsidRDefault="0021139E" w:rsidP="00475DF0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Ime i prezime osobe (ili osoba) koja je sastavljala primjedbe </w:t>
            </w:r>
          </w:p>
          <w:p w:rsidR="00475DF0" w:rsidRDefault="0021139E" w:rsidP="00475DF0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i prijedloge ili osobe koja predstavlja zainteresiranu javnost,</w:t>
            </w:r>
          </w:p>
          <w:p w:rsidR="0021139E" w:rsidRPr="0021139E" w:rsidRDefault="0021139E" w:rsidP="00475DF0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e-mail ili drugi podaci za kontakt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DA0191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Datum dostavljanja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AE7EBE" w:rsidRPr="0021139E" w:rsidTr="00DA0191">
        <w:trPr>
          <w:trHeight w:val="6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E" w:rsidRDefault="00AE7EBE" w:rsidP="00C52095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Jeste li suglasni da se podaci iz ovog obrasca s imenom/nazivom sudionika savjetovanja, </w:t>
            </w:r>
          </w:p>
          <w:p w:rsidR="00AE7EBE" w:rsidRPr="0021139E" w:rsidRDefault="00AE7EBE" w:rsidP="00C52095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objavi na web stranici Grada Zadra?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E" w:rsidRPr="0021139E" w:rsidRDefault="00AE7EBE" w:rsidP="00C52095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247074" w:rsidRPr="0021139E" w:rsidTr="00DA0191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7074" w:rsidRPr="00475DF0" w:rsidRDefault="00247074" w:rsidP="00C52095">
            <w:pPr>
              <w:spacing w:after="0" w:line="240" w:lineRule="auto"/>
              <w:rPr>
                <w:rFonts w:ascii="Arial" w:hAnsi="Arial" w:cs="Arial"/>
                <w:sz w:val="12"/>
                <w:lang w:val="hr-H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74" w:rsidRPr="00475DF0" w:rsidRDefault="00247074" w:rsidP="00C52095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hr-HR"/>
              </w:rPr>
            </w:pPr>
          </w:p>
        </w:tc>
      </w:tr>
    </w:tbl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10773"/>
      </w:tblGrid>
      <w:tr w:rsidR="0021139E" w:rsidRPr="0021139E" w:rsidTr="0055711F">
        <w:trPr>
          <w:trHeight w:val="3061"/>
        </w:trPr>
        <w:tc>
          <w:tcPr>
            <w:tcW w:w="10773" w:type="dxa"/>
            <w:shd w:val="clear" w:color="auto" w:fill="DEEAF6" w:themeFill="accent1" w:themeFillTint="33"/>
          </w:tcPr>
          <w:p w:rsidR="00247074" w:rsidRDefault="00247074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VAŽNA NAPOMENA</w:t>
            </w:r>
            <w:r w:rsidRPr="0021139E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:rsidR="00475DF0" w:rsidRPr="00AE7EB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lang w:val="hr-HR"/>
              </w:rPr>
            </w:pPr>
            <w:r w:rsidRPr="00AE7EBE">
              <w:rPr>
                <w:rFonts w:ascii="Arial" w:hAnsi="Arial" w:cs="Arial"/>
                <w:sz w:val="10"/>
                <w:lang w:val="hr-HR"/>
              </w:rPr>
              <w:t xml:space="preserve"> </w:t>
            </w:r>
          </w:p>
          <w:p w:rsid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Popunjeni obrazac dostavite na adresu elektronske pošte: </w:t>
            </w:r>
          </w:p>
          <w:p w:rsidR="00043BCF" w:rsidRDefault="00043BC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lang w:val="hr-HR"/>
              </w:rPr>
            </w:pPr>
          </w:p>
          <w:p w:rsidR="00475DF0" w:rsidRPr="00043BCF" w:rsidRDefault="00475DF0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lang w:val="hr-HR"/>
              </w:rPr>
            </w:pPr>
          </w:p>
          <w:p w:rsidR="00043BCF" w:rsidRDefault="005E18C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hyperlink r:id="rId7" w:history="1">
              <w:r w:rsidR="00251EE3" w:rsidRPr="00324B84">
                <w:rPr>
                  <w:rStyle w:val="Hiperveza"/>
                  <w:rFonts w:ascii="Arial" w:hAnsi="Arial" w:cs="Arial"/>
                  <w:b/>
                  <w:sz w:val="20"/>
                  <w:lang w:val="hr-HR"/>
                </w:rPr>
                <w:t>anterubesa@yahoo.com</w:t>
              </w:r>
            </w:hyperlink>
          </w:p>
          <w:p w:rsidR="00251EE3" w:rsidRPr="00475DF0" w:rsidRDefault="00251EE3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lang w:val="hr-HR"/>
              </w:rPr>
            </w:pPr>
          </w:p>
          <w:p w:rsidR="00043BCF" w:rsidRPr="00AE7EBE" w:rsidRDefault="00043BC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lang w:val="hr-HR"/>
              </w:rPr>
            </w:pP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zaključno 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do </w:t>
            </w:r>
            <w:r w:rsidR="00D848D1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1</w:t>
            </w:r>
            <w:r w:rsidR="00DA0191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9</w:t>
            </w:r>
            <w:r w:rsidR="00247074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. </w:t>
            </w:r>
            <w:r w:rsidR="00D848D1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ožujka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202</w:t>
            </w:r>
            <w:r w:rsidR="00AE7EB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5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 godine</w:t>
            </w:r>
            <w:r w:rsidRPr="0021139E">
              <w:rPr>
                <w:rFonts w:ascii="Arial" w:hAnsi="Arial" w:cs="Arial"/>
                <w:b/>
                <w:sz w:val="20"/>
                <w:lang w:val="hr-HR"/>
              </w:rPr>
              <w:t>.</w:t>
            </w:r>
          </w:p>
          <w:p w:rsidR="0021139E" w:rsidRPr="00AE7EBE" w:rsidRDefault="005F0979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lang w:val="hr-HR"/>
              </w:rPr>
            </w:pPr>
            <w:hyperlink r:id="rId8" w:history="1"/>
          </w:p>
          <w:p w:rsidR="00043BCF" w:rsidRDefault="0021139E" w:rsidP="00475DF0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>Po završetku savjetovanja, sve pristigle primjedbe/prijedlozi bit će javno dostupni na web stranici Grada Zadra.</w:t>
            </w:r>
          </w:p>
          <w:p w:rsidR="00247074" w:rsidRPr="00AE7EBE" w:rsidRDefault="00247074" w:rsidP="00043BCF">
            <w:pPr>
              <w:pStyle w:val="Default"/>
              <w:ind w:firstLine="488"/>
              <w:jc w:val="both"/>
              <w:rPr>
                <w:rFonts w:ascii="Arial" w:hAnsi="Arial" w:cs="Arial"/>
                <w:b/>
                <w:color w:val="auto"/>
                <w:sz w:val="8"/>
                <w:szCs w:val="22"/>
                <w:lang w:val="hr-HR"/>
              </w:rPr>
            </w:pPr>
          </w:p>
          <w:p w:rsidR="00475DF0" w:rsidRDefault="0021139E" w:rsidP="00475DF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 xml:space="preserve">Ukoliko ne želite da Vaši osobni podaci (ime i prezime) budu javno objavljeni, </w:t>
            </w:r>
          </w:p>
          <w:p w:rsidR="00043BCF" w:rsidRDefault="0021139E" w:rsidP="00475DF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>molimo da to jasno istaknete pri slanju obrasca.</w:t>
            </w:r>
          </w:p>
          <w:p w:rsidR="00247074" w:rsidRPr="00AE7EBE" w:rsidRDefault="00247074" w:rsidP="00043BCF">
            <w:pPr>
              <w:pStyle w:val="Default"/>
              <w:ind w:firstLine="488"/>
              <w:jc w:val="both"/>
              <w:rPr>
                <w:rFonts w:ascii="Arial" w:hAnsi="Arial" w:cs="Arial"/>
                <w:b/>
                <w:color w:val="auto"/>
                <w:sz w:val="6"/>
                <w:szCs w:val="22"/>
                <w:lang w:val="hr-HR"/>
              </w:rPr>
            </w:pPr>
          </w:p>
          <w:p w:rsidR="00247074" w:rsidRPr="00475DF0" w:rsidRDefault="0021139E" w:rsidP="00475D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>Također napominjemo kako se a</w:t>
            </w:r>
            <w:r w:rsidRPr="0021139E">
              <w:rPr>
                <w:rFonts w:ascii="Arial" w:hAnsi="Arial" w:cs="Arial"/>
                <w:b/>
                <w:sz w:val="20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21139E" w:rsidRPr="006B78D6" w:rsidRDefault="0021139E" w:rsidP="0055711F">
      <w:pPr>
        <w:rPr>
          <w:rFonts w:cstheme="minorHAnsi"/>
          <w:b/>
          <w:sz w:val="10"/>
          <w:szCs w:val="10"/>
          <w:lang w:val="hr-HR"/>
        </w:rPr>
      </w:pPr>
    </w:p>
    <w:sectPr w:rsidR="0021139E" w:rsidRPr="006B78D6" w:rsidSect="00247074">
      <w:headerReference w:type="default" r:id="rId9"/>
      <w:footerReference w:type="default" r:id="rId10"/>
      <w:pgSz w:w="11906" w:h="16838"/>
      <w:pgMar w:top="567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79" w:rsidRDefault="005F0979" w:rsidP="0021139E">
      <w:pPr>
        <w:spacing w:after="0" w:line="240" w:lineRule="auto"/>
      </w:pPr>
      <w:r>
        <w:separator/>
      </w:r>
    </w:p>
  </w:endnote>
  <w:endnote w:type="continuationSeparator" w:id="0">
    <w:p w:rsidR="005F0979" w:rsidRDefault="005F0979" w:rsidP="0021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E3" w:rsidRDefault="00251EE3">
    <w:pPr>
      <w:pStyle w:val="Podnoje"/>
      <w:jc w:val="right"/>
    </w:pPr>
  </w:p>
  <w:p w:rsidR="00251EE3" w:rsidRDefault="00251EE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79" w:rsidRDefault="005F0979" w:rsidP="0021139E">
      <w:pPr>
        <w:spacing w:after="0" w:line="240" w:lineRule="auto"/>
      </w:pPr>
      <w:r>
        <w:separator/>
      </w:r>
    </w:p>
  </w:footnote>
  <w:footnote w:type="continuationSeparator" w:id="0">
    <w:p w:rsidR="005F0979" w:rsidRDefault="005F0979" w:rsidP="0021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5F0979" w:rsidP="00B97438">
    <w:pPr>
      <w:pStyle w:val="Zaglavlje"/>
      <w:jc w:val="center"/>
    </w:pPr>
  </w:p>
  <w:p w:rsidR="004F2FC0" w:rsidRDefault="005F0979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E"/>
    <w:rsid w:val="00043BCF"/>
    <w:rsid w:val="0009364C"/>
    <w:rsid w:val="001D5900"/>
    <w:rsid w:val="0021139E"/>
    <w:rsid w:val="00247074"/>
    <w:rsid w:val="00251EE3"/>
    <w:rsid w:val="00396BB5"/>
    <w:rsid w:val="00475DF0"/>
    <w:rsid w:val="00506AA4"/>
    <w:rsid w:val="0055711F"/>
    <w:rsid w:val="005E18CF"/>
    <w:rsid w:val="005F0979"/>
    <w:rsid w:val="006E684F"/>
    <w:rsid w:val="00852583"/>
    <w:rsid w:val="00A15CD5"/>
    <w:rsid w:val="00AE7EBE"/>
    <w:rsid w:val="00B57D3C"/>
    <w:rsid w:val="00C13D9E"/>
    <w:rsid w:val="00D848D1"/>
    <w:rsid w:val="00D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E86A8-551E-4E3A-AA15-B9E2FDEF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74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39E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1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Zaglavlje">
    <w:name w:val="header"/>
    <w:basedOn w:val="Normal"/>
    <w:link w:val="ZaglavljeChar"/>
    <w:uiPriority w:val="99"/>
    <w:unhideWhenUsed/>
    <w:rsid w:val="0021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39E"/>
    <w:rPr>
      <w:rFonts w:eastAsiaTheme="minorEastAsia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21139E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21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39E"/>
    <w:rPr>
      <w:rFonts w:eastAsiaTheme="minorEastAsia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58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erubes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FFBF-6F3F-4A80-BEAA-DE93EBDA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7</cp:revision>
  <cp:lastPrinted>2025-02-17T11:28:00Z</cp:lastPrinted>
  <dcterms:created xsi:type="dcterms:W3CDTF">2022-05-04T11:13:00Z</dcterms:created>
  <dcterms:modified xsi:type="dcterms:W3CDTF">2025-02-17T11:45:00Z</dcterms:modified>
</cp:coreProperties>
</file>